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8113" w14:textId="77777777" w:rsidR="007A01DF" w:rsidRDefault="007A01DF" w:rsidP="007A01DF">
      <w:pPr>
        <w:pStyle w:val="En-tte"/>
      </w:pPr>
      <w:r>
        <w:rPr>
          <w:noProof/>
        </w:rPr>
        <mc:AlternateContent>
          <mc:Choice Requires="wpg">
            <w:drawing>
              <wp:anchor distT="0" distB="0" distL="114300" distR="114300" simplePos="0" relativeHeight="251659264" behindDoc="0" locked="0" layoutInCell="1" allowOverlap="1" wp14:anchorId="6089BA00" wp14:editId="4BECE141">
                <wp:simplePos x="0" y="0"/>
                <wp:positionH relativeFrom="column">
                  <wp:posOffset>0</wp:posOffset>
                </wp:positionH>
                <wp:positionV relativeFrom="paragraph">
                  <wp:posOffset>27940</wp:posOffset>
                </wp:positionV>
                <wp:extent cx="5549900" cy="610235"/>
                <wp:effectExtent l="0" t="0" r="0" b="0"/>
                <wp:wrapNone/>
                <wp:docPr id="144936034" name="Groupe 1"/>
                <wp:cNvGraphicFramePr/>
                <a:graphic xmlns:a="http://schemas.openxmlformats.org/drawingml/2006/main">
                  <a:graphicData uri="http://schemas.microsoft.com/office/word/2010/wordprocessingGroup">
                    <wpg:wgp>
                      <wpg:cNvGrpSpPr/>
                      <wpg:grpSpPr bwMode="auto">
                        <a:xfrm>
                          <a:off x="0" y="0"/>
                          <a:ext cx="5549900" cy="610235"/>
                          <a:chOff x="0" y="0"/>
                          <a:chExt cx="8740" cy="961"/>
                        </a:xfrm>
                      </wpg:grpSpPr>
                      <pic:pic xmlns:pic="http://schemas.openxmlformats.org/drawingml/2006/picture">
                        <pic:nvPicPr>
                          <pic:cNvPr id="2063727115"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9" cy="9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533332" name="docshape3" descr="Une image contenant texte  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10" y="17"/>
                            <a:ext cx="3430" cy="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BE5F2A0" id="Groupe 1" o:spid="_x0000_s1026" style="position:absolute;margin-left:0;margin-top:2.2pt;width:437pt;height:48.05pt;z-index:251659264" coordsize="8740,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5309;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">
                  <v:imagedata r:id="rId13" o:title=""/>
                </v:shape>
                <v:shape id="docshape3" o:spid="_x0000_s1028" type="#_x0000_t75" alt="Une image contenant texte  Description générée automatiquement" style="position:absolute;left:5310;top:17;width:3430;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">
                  <v:imagedata r:id="rId14" o:title="Une image contenant texte  Description générée automatiquement"/>
                </v:shape>
              </v:group>
            </w:pict>
          </mc:Fallback>
        </mc:AlternateContent>
      </w:r>
    </w:p>
    <w:p w14:paraId="4EF680C2" w14:textId="77777777" w:rsidR="002A6464" w:rsidRDefault="002A6464" w:rsidP="00211829">
      <w:pPr>
        <w:suppressAutoHyphens/>
        <w:spacing w:after="120" w:line="240" w:lineRule="auto"/>
        <w:jc w:val="both"/>
        <w:rPr>
          <w:rFonts w:ascii="Barlow" w:hAnsi="Barlow"/>
          <w:b/>
          <w:bCs/>
          <w:sz w:val="28"/>
          <w:szCs w:val="28"/>
        </w:rPr>
      </w:pPr>
    </w:p>
    <w:p w14:paraId="3799DA01" w14:textId="77777777" w:rsidR="007A01DF" w:rsidRDefault="007A01DF" w:rsidP="00211829">
      <w:pPr>
        <w:suppressAutoHyphens/>
        <w:spacing w:after="120" w:line="240" w:lineRule="auto"/>
        <w:jc w:val="both"/>
        <w:rPr>
          <w:rFonts w:ascii="Barlow" w:hAnsi="Barlow"/>
          <w:b/>
          <w:bCs/>
          <w:sz w:val="28"/>
          <w:szCs w:val="28"/>
        </w:rPr>
      </w:pPr>
    </w:p>
    <w:p w14:paraId="361D7AF7" w14:textId="77777777" w:rsidR="007A01DF" w:rsidRPr="00CC4ABC" w:rsidRDefault="007A01DF" w:rsidP="007A01DF">
      <w:pPr>
        <w:pBdr>
          <w:bottom w:val="single" w:sz="24" w:space="1" w:color="D1D1D1" w:themeColor="background2" w:themeShade="E6"/>
        </w:pBdr>
        <w:spacing w:after="0" w:line="240" w:lineRule="auto"/>
        <w:jc w:val="center"/>
        <w:rPr>
          <w:rFonts w:ascii="Barlow" w:eastAsia="Orbit" w:hAnsi="Barlow"/>
          <w:b/>
          <w:color w:val="404040" w:themeColor="text1" w:themeTint="BF"/>
        </w:rPr>
      </w:pPr>
      <w:r>
        <w:rPr>
          <w:rFonts w:ascii="Barlow" w:eastAsia="Orbit" w:hAnsi="Barlow"/>
          <w:b/>
          <w:color w:val="FF0000"/>
        </w:rPr>
        <w:t xml:space="preserve">Communiqué de </w:t>
      </w:r>
      <w:r w:rsidRPr="00CC4ABC">
        <w:rPr>
          <w:rFonts w:ascii="Barlow" w:eastAsia="Orbit" w:hAnsi="Barlow"/>
          <w:b/>
          <w:color w:val="FF0000"/>
        </w:rPr>
        <w:t>presse</w:t>
      </w:r>
      <w:r>
        <w:rPr>
          <w:rFonts w:ascii="Barlow" w:eastAsia="Orbit" w:hAnsi="Barlow"/>
          <w:b/>
          <w:color w:val="FF0000"/>
        </w:rPr>
        <w:t xml:space="preserve"> </w:t>
      </w:r>
    </w:p>
    <w:p w14:paraId="2403345F" w14:textId="77777777" w:rsidR="007A01DF" w:rsidRPr="002A0FE8" w:rsidRDefault="007A01DF" w:rsidP="007A01DF">
      <w:pPr>
        <w:suppressAutoHyphens/>
        <w:spacing w:after="120" w:line="240" w:lineRule="auto"/>
        <w:jc w:val="right"/>
        <w:rPr>
          <w:rFonts w:ascii="Arial" w:hAnsi="Arial" w:cs="Arial"/>
          <w:b/>
          <w:bCs/>
          <w:sz w:val="16"/>
          <w:szCs w:val="16"/>
        </w:rPr>
      </w:pPr>
      <w:r w:rsidRPr="002A0FE8">
        <w:rPr>
          <w:rFonts w:ascii="Arial" w:hAnsi="Arial" w:cs="Arial"/>
          <w:b/>
          <w:bCs/>
          <w:sz w:val="16"/>
          <w:szCs w:val="16"/>
        </w:rPr>
        <w:t>29 août 2025</w:t>
      </w:r>
    </w:p>
    <w:p w14:paraId="1546B528" w14:textId="1707A09D" w:rsidR="00706CE8" w:rsidRPr="007A01DF" w:rsidRDefault="007A01DF" w:rsidP="007A01DF">
      <w:pPr>
        <w:jc w:val="both"/>
        <w:rPr>
          <w:rFonts w:ascii="Arial" w:hAnsi="Arial" w:cs="Arial"/>
          <w:b/>
          <w:bCs/>
          <w:sz w:val="36"/>
          <w:szCs w:val="36"/>
        </w:rPr>
      </w:pPr>
      <w:r w:rsidRPr="007A01DF">
        <w:rPr>
          <w:rFonts w:ascii="Arial" w:hAnsi="Arial" w:cs="Arial"/>
          <w:b/>
          <w:bCs/>
          <w:sz w:val="36"/>
          <w:szCs w:val="36"/>
        </w:rPr>
        <w:t>Les sacrifices pour le monde du travail, ça suffit ! </w:t>
      </w:r>
    </w:p>
    <w:p w14:paraId="381E91A3" w14:textId="52992BA1" w:rsidR="005A489E" w:rsidRPr="00275028" w:rsidRDefault="005A489E" w:rsidP="005A489E">
      <w:pPr>
        <w:jc w:val="both"/>
        <w:rPr>
          <w:rFonts w:ascii="Arial" w:hAnsi="Arial" w:cs="Arial"/>
        </w:rPr>
      </w:pPr>
      <w:r w:rsidRPr="00622617">
        <w:rPr>
          <w:rFonts w:ascii="Arial" w:hAnsi="Arial" w:cs="Arial"/>
        </w:rPr>
        <w:t>Les travailleurs et travailleuses que nos organisations représentent sont en colère</w:t>
      </w:r>
      <w:r w:rsidRPr="00275028">
        <w:rPr>
          <w:rFonts w:ascii="Arial" w:hAnsi="Arial" w:cs="Arial"/>
        </w:rPr>
        <w:t>. La multiplication des mobilisations</w:t>
      </w:r>
      <w:r w:rsidR="007F0F03">
        <w:rPr>
          <w:rFonts w:ascii="Arial" w:hAnsi="Arial" w:cs="Arial"/>
        </w:rPr>
        <w:t xml:space="preserve"> sous diverses formes</w:t>
      </w:r>
      <w:r w:rsidRPr="00275028">
        <w:rPr>
          <w:rFonts w:ascii="Arial" w:hAnsi="Arial" w:cs="Arial"/>
        </w:rPr>
        <w:t xml:space="preserve"> le confirme. Personne ne peut méconnaitre le mécontentement et la fatigue de la population. </w:t>
      </w:r>
    </w:p>
    <w:p w14:paraId="07C5F568" w14:textId="77777777" w:rsidR="005A489E" w:rsidRPr="00622617" w:rsidRDefault="005A489E" w:rsidP="005A489E">
      <w:pPr>
        <w:jc w:val="both"/>
        <w:rPr>
          <w:rFonts w:ascii="Arial" w:hAnsi="Arial" w:cs="Arial"/>
        </w:rPr>
      </w:pPr>
      <w:proofErr w:type="spellStart"/>
      <w:proofErr w:type="gramStart"/>
      <w:r w:rsidRPr="00622617">
        <w:rPr>
          <w:rFonts w:ascii="Arial" w:hAnsi="Arial" w:cs="Arial"/>
        </w:rPr>
        <w:t>Représentant</w:t>
      </w:r>
      <w:r>
        <w:rPr>
          <w:rFonts w:ascii="Arial" w:hAnsi="Arial" w:cs="Arial"/>
        </w:rPr>
        <w:t>.e.</w:t>
      </w:r>
      <w:r w:rsidRPr="00622617">
        <w:rPr>
          <w:rFonts w:ascii="Arial" w:hAnsi="Arial" w:cs="Arial"/>
        </w:rPr>
        <w:t>s</w:t>
      </w:r>
      <w:proofErr w:type="spellEnd"/>
      <w:proofErr w:type="gramEnd"/>
      <w:r w:rsidRPr="00622617">
        <w:rPr>
          <w:rFonts w:ascii="Arial" w:hAnsi="Arial" w:cs="Arial"/>
        </w:rPr>
        <w:t xml:space="preserve"> de la CFDT, CGT, CGT-FO, CFE-CGC, CFTC, UNSA, FSU, SOLIDAIRES, nous nous sommes réunis à Paris ce vendredi 29 </w:t>
      </w:r>
      <w:proofErr w:type="gramStart"/>
      <w:r w:rsidRPr="00622617">
        <w:rPr>
          <w:rFonts w:ascii="Arial" w:hAnsi="Arial" w:cs="Arial"/>
        </w:rPr>
        <w:t>Août</w:t>
      </w:r>
      <w:proofErr w:type="gramEnd"/>
      <w:r w:rsidRPr="00622617">
        <w:rPr>
          <w:rFonts w:ascii="Arial" w:hAnsi="Arial" w:cs="Arial"/>
        </w:rPr>
        <w:t xml:space="preserve"> 2025. </w:t>
      </w:r>
    </w:p>
    <w:p w14:paraId="50644C6E" w14:textId="77777777" w:rsidR="005A489E" w:rsidRPr="00622617" w:rsidRDefault="005A489E" w:rsidP="005A489E">
      <w:pPr>
        <w:jc w:val="both"/>
        <w:rPr>
          <w:rFonts w:ascii="Arial" w:hAnsi="Arial" w:cs="Arial"/>
        </w:rPr>
      </w:pPr>
      <w:r w:rsidRPr="00622617">
        <w:rPr>
          <w:rFonts w:ascii="Arial" w:hAnsi="Arial" w:cs="Arial"/>
        </w:rPr>
        <w:t>Les pistes de budget présentées le 15 juillet par le premier Ministre ont été immédiatement et unanimement condamnées par nos organisations. </w:t>
      </w:r>
    </w:p>
    <w:p w14:paraId="32D4F3E6" w14:textId="77777777" w:rsidR="005A489E" w:rsidRPr="00622617" w:rsidRDefault="005A489E" w:rsidP="005A489E">
      <w:pPr>
        <w:jc w:val="both"/>
        <w:rPr>
          <w:rFonts w:ascii="Arial" w:hAnsi="Arial" w:cs="Arial"/>
        </w:rPr>
      </w:pPr>
      <w:r w:rsidRPr="00622617">
        <w:rPr>
          <w:rFonts w:ascii="Arial" w:hAnsi="Arial" w:cs="Arial"/>
        </w:rPr>
        <w:t>En effet, les différentes mesures budgétaires avancées sont d’une brutalité sans précédent. Le gouvernement a choisi encore une fois</w:t>
      </w:r>
      <w:r w:rsidRPr="00F96968">
        <w:rPr>
          <w:rFonts w:ascii="Arial" w:hAnsi="Arial" w:cs="Arial"/>
        </w:rPr>
        <w:t xml:space="preserve"> </w:t>
      </w:r>
      <w:r w:rsidRPr="00622617">
        <w:rPr>
          <w:rFonts w:ascii="Arial" w:hAnsi="Arial" w:cs="Arial"/>
        </w:rPr>
        <w:t xml:space="preserve">de faire payer les travailleuses et les travailleurs, les précaires, les </w:t>
      </w:r>
      <w:proofErr w:type="spellStart"/>
      <w:r w:rsidRPr="00622617">
        <w:rPr>
          <w:rFonts w:ascii="Arial" w:hAnsi="Arial" w:cs="Arial"/>
        </w:rPr>
        <w:t>retraité·es</w:t>
      </w:r>
      <w:proofErr w:type="spellEnd"/>
      <w:r w:rsidRPr="00622617">
        <w:rPr>
          <w:rFonts w:ascii="Arial" w:hAnsi="Arial" w:cs="Arial"/>
        </w:rPr>
        <w:t xml:space="preserve">, les malades : la suppression de deux jours fériés, des coupes dans les services publics, la remise en cause du droit du travail, une énième réforme de l’assurance chômage, le gel des prestations sociales et celui des salaires des fonctionnaires comme des </w:t>
      </w:r>
      <w:proofErr w:type="spellStart"/>
      <w:r w:rsidRPr="00622617">
        <w:rPr>
          <w:rFonts w:ascii="Arial" w:hAnsi="Arial" w:cs="Arial"/>
        </w:rPr>
        <w:t>contractuel·les</w:t>
      </w:r>
      <w:proofErr w:type="spellEnd"/>
      <w:r w:rsidRPr="00622617">
        <w:rPr>
          <w:rFonts w:ascii="Arial" w:hAnsi="Arial" w:cs="Arial"/>
        </w:rPr>
        <w:t>, la désindexation des pensions de retraites, le doublement des franchises médicales, la remise en cause de la 5ème semaine de congés payés… Autant de mesures aussi brutales que profondément injustes</w:t>
      </w:r>
      <w:r>
        <w:rPr>
          <w:rFonts w:ascii="Arial" w:hAnsi="Arial" w:cs="Arial"/>
        </w:rPr>
        <w:t xml:space="preserve">. </w:t>
      </w:r>
      <w:r w:rsidRPr="00622617">
        <w:rPr>
          <w:rFonts w:ascii="Arial" w:hAnsi="Arial" w:cs="Arial"/>
        </w:rPr>
        <w:t>Ce qui creuse la dette ce sont aussi les baisses d’impôts pour les riches et les 211 Mds d’aides publiques captées par les plus grandes entreprises ! </w:t>
      </w:r>
    </w:p>
    <w:p w14:paraId="2E9D9386" w14:textId="77777777" w:rsidR="005A489E" w:rsidRPr="00622617" w:rsidRDefault="005A489E" w:rsidP="005A489E">
      <w:pPr>
        <w:jc w:val="both"/>
        <w:rPr>
          <w:rFonts w:ascii="Arial" w:hAnsi="Arial" w:cs="Arial"/>
        </w:rPr>
      </w:pPr>
      <w:r w:rsidRPr="00622617">
        <w:rPr>
          <w:rFonts w:ascii="Arial" w:hAnsi="Arial" w:cs="Arial"/>
        </w:rPr>
        <w:t xml:space="preserve">Ensemble, nous alertons solennellement sur ce contexte et la situation de notre pays. Depuis le passage en force du Président de la République sur la réforme des retraites notre pays s'enfonce dans une profonde crise sociale et démocratique. </w:t>
      </w:r>
    </w:p>
    <w:p w14:paraId="6E3154C4" w14:textId="77777777" w:rsidR="005A489E" w:rsidRPr="00622617" w:rsidRDefault="005A489E" w:rsidP="005A489E">
      <w:pPr>
        <w:jc w:val="both"/>
        <w:rPr>
          <w:rFonts w:ascii="Arial" w:hAnsi="Arial" w:cs="Arial"/>
        </w:rPr>
      </w:pPr>
      <w:r>
        <w:rPr>
          <w:rFonts w:ascii="Arial" w:hAnsi="Arial" w:cs="Arial"/>
        </w:rPr>
        <w:t>Le</w:t>
      </w:r>
      <w:r w:rsidRPr="00622617">
        <w:rPr>
          <w:rFonts w:ascii="Arial" w:hAnsi="Arial" w:cs="Arial"/>
        </w:rPr>
        <w:t xml:space="preserve">s inégalités et le nombre de personnes basculant en dessous du seuil de pauvreté explosent, les conséquences du changement climatique se multiplient et ont des impacts directs sur les travailleurs et travailleuses, les fermetures d’entreprises et suppressions d’emplois se multiplient, les services publics </w:t>
      </w:r>
      <w:r>
        <w:rPr>
          <w:rFonts w:ascii="Arial" w:hAnsi="Arial" w:cs="Arial"/>
        </w:rPr>
        <w:t>sont en crise</w:t>
      </w:r>
      <w:r w:rsidRPr="00622617">
        <w:rPr>
          <w:rFonts w:ascii="Arial" w:hAnsi="Arial" w:cs="Arial"/>
        </w:rPr>
        <w:t>, les salaires ne permettent pas de vivre dignement de son travail, les travailleurs et travailleuses essentielles attendent toujours reconnaissance et dignité au travail…. </w:t>
      </w:r>
    </w:p>
    <w:p w14:paraId="758DE247" w14:textId="77777777" w:rsidR="005A489E" w:rsidRPr="00622617" w:rsidRDefault="005A489E" w:rsidP="005A489E">
      <w:pPr>
        <w:jc w:val="both"/>
        <w:rPr>
          <w:rFonts w:ascii="Arial" w:hAnsi="Arial" w:cs="Arial"/>
        </w:rPr>
      </w:pPr>
      <w:r>
        <w:rPr>
          <w:rFonts w:ascii="Arial" w:hAnsi="Arial" w:cs="Arial"/>
        </w:rPr>
        <w:t xml:space="preserve">Plus que jamais le partage de la valeur et des richesses, la revalorisation des salaires et l’égalité entre les femmes et les hommes sont indispensables. </w:t>
      </w:r>
    </w:p>
    <w:p w14:paraId="5F2EC064" w14:textId="77777777" w:rsidR="005A489E" w:rsidRPr="00622617" w:rsidRDefault="005A489E" w:rsidP="005A489E">
      <w:pPr>
        <w:jc w:val="both"/>
        <w:rPr>
          <w:rFonts w:ascii="Arial" w:hAnsi="Arial" w:cs="Arial"/>
        </w:rPr>
      </w:pPr>
      <w:r w:rsidRPr="007E152E">
        <w:rPr>
          <w:rFonts w:ascii="Arial" w:hAnsi="Arial" w:cs="Arial"/>
        </w:rPr>
        <w:t xml:space="preserve">Plutôt que de modifier son projet de budget </w:t>
      </w:r>
      <w:r>
        <w:rPr>
          <w:rFonts w:ascii="Arial" w:hAnsi="Arial" w:cs="Arial"/>
        </w:rPr>
        <w:t xml:space="preserve">afin de </w:t>
      </w:r>
      <w:r w:rsidRPr="007E152E">
        <w:rPr>
          <w:rFonts w:ascii="Arial" w:hAnsi="Arial" w:cs="Arial"/>
        </w:rPr>
        <w:t>répondre</w:t>
      </w:r>
      <w:r>
        <w:rPr>
          <w:rFonts w:ascii="Arial" w:hAnsi="Arial" w:cs="Arial"/>
        </w:rPr>
        <w:t xml:space="preserve"> à la situation inédite du déficit</w:t>
      </w:r>
      <w:r w:rsidRPr="007E152E">
        <w:rPr>
          <w:rFonts w:ascii="Arial" w:hAnsi="Arial" w:cs="Arial"/>
        </w:rPr>
        <w:t>, le premier ministre a décidé d’une stratégie de diversion en se soumettant à un vote de confiance le 8 septembre.</w:t>
      </w:r>
      <w:r w:rsidRPr="00F9754F">
        <w:rPr>
          <w:rFonts w:ascii="Arial" w:hAnsi="Arial" w:cs="Arial"/>
        </w:rPr>
        <w:t xml:space="preserve"> </w:t>
      </w:r>
      <w:r w:rsidRPr="00622617">
        <w:rPr>
          <w:rFonts w:ascii="Arial" w:hAnsi="Arial" w:cs="Arial"/>
        </w:rPr>
        <w:t>Pour nos organisations, la construction d’un tout autre budget porteur d’espoir, de justice sociale et de justice fiscale est impérative. </w:t>
      </w:r>
    </w:p>
    <w:p w14:paraId="1F97AD3F" w14:textId="77777777" w:rsidR="005A489E" w:rsidRPr="00622617" w:rsidRDefault="005A489E" w:rsidP="005A489E">
      <w:pPr>
        <w:jc w:val="both"/>
        <w:rPr>
          <w:rFonts w:ascii="Arial" w:hAnsi="Arial" w:cs="Arial"/>
        </w:rPr>
      </w:pPr>
      <w:r w:rsidRPr="00622617">
        <w:rPr>
          <w:rFonts w:ascii="Arial" w:hAnsi="Arial" w:cs="Arial"/>
        </w:rPr>
        <w:t xml:space="preserve">Nos organisations syndicales refusent que ce soient encore les travailleuses et travailleurs, les demandeurs d’emploi, les jeunes et les </w:t>
      </w:r>
      <w:proofErr w:type="spellStart"/>
      <w:r w:rsidRPr="00622617">
        <w:rPr>
          <w:rFonts w:ascii="Arial" w:hAnsi="Arial" w:cs="Arial"/>
        </w:rPr>
        <w:t>retraité·es</w:t>
      </w:r>
      <w:proofErr w:type="spellEnd"/>
      <w:r w:rsidRPr="00622617">
        <w:rPr>
          <w:rFonts w:ascii="Arial" w:hAnsi="Arial" w:cs="Arial"/>
        </w:rPr>
        <w:t xml:space="preserve"> qui payent la facture, à la fois financièrement, mais aussi par une flexibilité accrue. </w:t>
      </w:r>
    </w:p>
    <w:p w14:paraId="18DE1977" w14:textId="0A1A8C61" w:rsidR="005A489E" w:rsidRPr="00622617" w:rsidRDefault="005A489E" w:rsidP="005A489E">
      <w:pPr>
        <w:jc w:val="both"/>
        <w:rPr>
          <w:rFonts w:ascii="Arial" w:hAnsi="Arial" w:cs="Arial"/>
        </w:rPr>
      </w:pPr>
      <w:r w:rsidRPr="00622617">
        <w:rPr>
          <w:rFonts w:ascii="Arial" w:hAnsi="Arial" w:cs="Arial"/>
        </w:rPr>
        <w:t>Depuis le mois de juillet, elles se mobilisent dans l’ensemble des entreprises et administrations, dans les territoires et professions en allant à l</w:t>
      </w:r>
      <w:r>
        <w:rPr>
          <w:rFonts w:ascii="Arial" w:hAnsi="Arial" w:cs="Arial"/>
        </w:rPr>
        <w:t xml:space="preserve">a </w:t>
      </w:r>
      <w:r w:rsidRPr="00622617">
        <w:rPr>
          <w:rFonts w:ascii="Arial" w:hAnsi="Arial" w:cs="Arial"/>
        </w:rPr>
        <w:t>rencontre des travailleurs et travailleuses afin qu’elles et ils signent la pétition intersyndicale</w:t>
      </w:r>
      <w:r>
        <w:rPr>
          <w:rFonts w:ascii="Arial" w:hAnsi="Arial" w:cs="Arial"/>
        </w:rPr>
        <w:t xml:space="preserve"> </w:t>
      </w:r>
      <w:r w:rsidR="001F09CC">
        <w:rPr>
          <w:rFonts w:ascii="Arial" w:hAnsi="Arial" w:cs="Arial"/>
        </w:rPr>
        <w:t xml:space="preserve">stopbudgetbayrou.fr </w:t>
      </w:r>
      <w:r>
        <w:rPr>
          <w:rFonts w:ascii="Arial" w:hAnsi="Arial" w:cs="Arial"/>
        </w:rPr>
        <w:t xml:space="preserve"> </w:t>
      </w:r>
    </w:p>
    <w:p w14:paraId="1B8399F6" w14:textId="1AA964C8" w:rsidR="005A489E" w:rsidRPr="00622617" w:rsidRDefault="005A489E" w:rsidP="005A489E">
      <w:pPr>
        <w:jc w:val="both"/>
        <w:rPr>
          <w:rFonts w:ascii="Arial" w:hAnsi="Arial" w:cs="Arial"/>
        </w:rPr>
      </w:pPr>
      <w:r w:rsidRPr="00622617">
        <w:rPr>
          <w:rFonts w:ascii="Arial" w:hAnsi="Arial" w:cs="Arial"/>
        </w:rPr>
        <w:t>Aujourd’hui, nos organisations appellent à une journée de mobilisation sur l’ensemble du territoire, le</w:t>
      </w:r>
      <w:r>
        <w:rPr>
          <w:rFonts w:ascii="Arial" w:hAnsi="Arial" w:cs="Arial"/>
        </w:rPr>
        <w:t xml:space="preserve"> 18 </w:t>
      </w:r>
      <w:r w:rsidRPr="00622617">
        <w:rPr>
          <w:rFonts w:ascii="Arial" w:hAnsi="Arial" w:cs="Arial"/>
        </w:rPr>
        <w:t>septembre 2025, y compris par la grève et la manifestation.</w:t>
      </w:r>
    </w:p>
    <w:p w14:paraId="22B640E5" w14:textId="5C9B4826" w:rsidR="005A489E" w:rsidRDefault="005A489E" w:rsidP="005A489E">
      <w:pPr>
        <w:jc w:val="both"/>
        <w:rPr>
          <w:rFonts w:ascii="Arial" w:hAnsi="Arial" w:cs="Arial"/>
        </w:rPr>
      </w:pPr>
      <w:r w:rsidRPr="00622617">
        <w:rPr>
          <w:rFonts w:ascii="Arial" w:hAnsi="Arial" w:cs="Arial"/>
        </w:rPr>
        <w:t>Le musée des horreurs du projet de budget doit être abandonné. Les exigences sociales doivent être enfin prises en compte</w:t>
      </w:r>
      <w:r>
        <w:rPr>
          <w:rFonts w:ascii="Arial" w:hAnsi="Arial" w:cs="Arial"/>
        </w:rPr>
        <w:t xml:space="preserve"> </w:t>
      </w:r>
      <w:r w:rsidRPr="00622617">
        <w:rPr>
          <w:rFonts w:ascii="Arial" w:hAnsi="Arial" w:cs="Arial"/>
        </w:rPr>
        <w:t xml:space="preserve">! </w:t>
      </w:r>
    </w:p>
    <w:p w14:paraId="44E45274" w14:textId="77777777" w:rsidR="005A489E" w:rsidRPr="00622617" w:rsidRDefault="005A489E" w:rsidP="005A489E">
      <w:pPr>
        <w:jc w:val="both"/>
        <w:rPr>
          <w:rFonts w:ascii="Arial" w:hAnsi="Arial" w:cs="Arial"/>
        </w:rPr>
      </w:pPr>
      <w:r w:rsidRPr="00622617">
        <w:rPr>
          <w:rFonts w:ascii="Arial" w:hAnsi="Arial" w:cs="Arial"/>
        </w:rPr>
        <w:t>Nous voulons</w:t>
      </w:r>
      <w:r>
        <w:rPr>
          <w:rFonts w:ascii="Arial" w:hAnsi="Arial" w:cs="Arial"/>
        </w:rPr>
        <w:t xml:space="preserve"> </w:t>
      </w:r>
      <w:r w:rsidRPr="00622617">
        <w:rPr>
          <w:rFonts w:ascii="Arial" w:hAnsi="Arial" w:cs="Arial"/>
        </w:rPr>
        <w:t>: </w:t>
      </w:r>
    </w:p>
    <w:p w14:paraId="063C0E00" w14:textId="77777777" w:rsidR="005A489E" w:rsidRPr="00622617" w:rsidRDefault="005A489E" w:rsidP="005A489E">
      <w:pPr>
        <w:numPr>
          <w:ilvl w:val="0"/>
          <w:numId w:val="1"/>
        </w:numPr>
        <w:jc w:val="both"/>
        <w:rPr>
          <w:rFonts w:ascii="Arial" w:hAnsi="Arial" w:cs="Arial"/>
        </w:rPr>
      </w:pPr>
      <w:proofErr w:type="gramStart"/>
      <w:r w:rsidRPr="00622617">
        <w:rPr>
          <w:rFonts w:ascii="Arial" w:hAnsi="Arial" w:cs="Arial"/>
        </w:rPr>
        <w:t>des</w:t>
      </w:r>
      <w:proofErr w:type="gramEnd"/>
      <w:r w:rsidRPr="00622617">
        <w:rPr>
          <w:rFonts w:ascii="Arial" w:hAnsi="Arial" w:cs="Arial"/>
        </w:rPr>
        <w:t xml:space="preserve"> moyens budgétaires à la hauteur des missions des services et des politiques publiques ;</w:t>
      </w:r>
    </w:p>
    <w:p w14:paraId="48F1D204" w14:textId="77777777" w:rsidR="005A489E" w:rsidRDefault="005A489E" w:rsidP="005A489E">
      <w:pPr>
        <w:numPr>
          <w:ilvl w:val="0"/>
          <w:numId w:val="2"/>
        </w:numPr>
        <w:jc w:val="both"/>
        <w:rPr>
          <w:rFonts w:ascii="Arial" w:hAnsi="Arial" w:cs="Arial"/>
        </w:rPr>
      </w:pPr>
      <w:proofErr w:type="gramStart"/>
      <w:r w:rsidRPr="00622617">
        <w:rPr>
          <w:rFonts w:ascii="Arial" w:hAnsi="Arial" w:cs="Arial"/>
        </w:rPr>
        <w:t>de</w:t>
      </w:r>
      <w:r>
        <w:rPr>
          <w:rFonts w:ascii="Arial" w:hAnsi="Arial" w:cs="Arial"/>
        </w:rPr>
        <w:t>s</w:t>
      </w:r>
      <w:proofErr w:type="gramEnd"/>
      <w:r>
        <w:rPr>
          <w:rFonts w:ascii="Arial" w:hAnsi="Arial" w:cs="Arial"/>
        </w:rPr>
        <w:t xml:space="preserve"> mesures pour lutter contre la précarité et renforcer la solidarité </w:t>
      </w:r>
    </w:p>
    <w:p w14:paraId="0012D041" w14:textId="77777777" w:rsidR="005A489E" w:rsidRPr="00622617" w:rsidRDefault="005A489E" w:rsidP="005A489E">
      <w:pPr>
        <w:numPr>
          <w:ilvl w:val="0"/>
          <w:numId w:val="3"/>
        </w:numPr>
        <w:jc w:val="both"/>
        <w:rPr>
          <w:rFonts w:ascii="Arial" w:hAnsi="Arial" w:cs="Arial"/>
        </w:rPr>
      </w:pPr>
      <w:proofErr w:type="gramStart"/>
      <w:r w:rsidRPr="00622617">
        <w:rPr>
          <w:rFonts w:ascii="Arial" w:hAnsi="Arial" w:cs="Arial"/>
        </w:rPr>
        <w:t>des</w:t>
      </w:r>
      <w:proofErr w:type="gramEnd"/>
      <w:r w:rsidRPr="00622617">
        <w:rPr>
          <w:rFonts w:ascii="Arial" w:hAnsi="Arial" w:cs="Arial"/>
        </w:rPr>
        <w:t xml:space="preserve"> investissements dans une transition écologique juste et la </w:t>
      </w:r>
      <w:proofErr w:type="spellStart"/>
      <w:r w:rsidRPr="00622617">
        <w:rPr>
          <w:rFonts w:ascii="Arial" w:hAnsi="Arial" w:cs="Arial"/>
        </w:rPr>
        <w:t>reindustrialisation</w:t>
      </w:r>
      <w:proofErr w:type="spellEnd"/>
      <w:r w:rsidRPr="00622617">
        <w:rPr>
          <w:rFonts w:ascii="Arial" w:hAnsi="Arial" w:cs="Arial"/>
        </w:rPr>
        <w:t xml:space="preserve"> de la France et des mesures contre les licenciements </w:t>
      </w:r>
    </w:p>
    <w:p w14:paraId="6CCBF732" w14:textId="77777777" w:rsidR="005A489E" w:rsidRDefault="005A489E" w:rsidP="005A489E">
      <w:pPr>
        <w:numPr>
          <w:ilvl w:val="0"/>
          <w:numId w:val="4"/>
        </w:numPr>
        <w:jc w:val="both"/>
        <w:rPr>
          <w:rFonts w:ascii="Arial" w:hAnsi="Arial" w:cs="Arial"/>
        </w:rPr>
      </w:pPr>
      <w:proofErr w:type="gramStart"/>
      <w:r>
        <w:rPr>
          <w:rFonts w:ascii="Arial" w:hAnsi="Arial" w:cs="Arial"/>
        </w:rPr>
        <w:t>l</w:t>
      </w:r>
      <w:r w:rsidRPr="00622617">
        <w:rPr>
          <w:rFonts w:ascii="Arial" w:hAnsi="Arial" w:cs="Arial"/>
        </w:rPr>
        <w:t>a</w:t>
      </w:r>
      <w:proofErr w:type="gramEnd"/>
      <w:r w:rsidRPr="00622617">
        <w:rPr>
          <w:rFonts w:ascii="Arial" w:hAnsi="Arial" w:cs="Arial"/>
        </w:rPr>
        <w:t xml:space="preserve"> justice fiscale avec la mise en place de dispositifs qui taxent les gros patrimoines</w:t>
      </w:r>
      <w:r>
        <w:rPr>
          <w:rFonts w:ascii="Arial" w:hAnsi="Arial" w:cs="Arial"/>
        </w:rPr>
        <w:t xml:space="preserve"> et les très hauts revenus, </w:t>
      </w:r>
      <w:r w:rsidRPr="00622617">
        <w:rPr>
          <w:rFonts w:ascii="Arial" w:hAnsi="Arial" w:cs="Arial"/>
        </w:rPr>
        <w:t>contraignent le</w:t>
      </w:r>
      <w:r>
        <w:rPr>
          <w:rFonts w:ascii="Arial" w:hAnsi="Arial" w:cs="Arial"/>
        </w:rPr>
        <w:t xml:space="preserve"> </w:t>
      </w:r>
      <w:r w:rsidRPr="00622617">
        <w:rPr>
          <w:rFonts w:ascii="Arial" w:hAnsi="Arial" w:cs="Arial"/>
        </w:rPr>
        <w:t>versement des dividendes et conditionnent fortement les aides aux</w:t>
      </w:r>
      <w:r>
        <w:rPr>
          <w:rFonts w:ascii="Arial" w:hAnsi="Arial" w:cs="Arial"/>
        </w:rPr>
        <w:t xml:space="preserve"> </w:t>
      </w:r>
      <w:r w:rsidRPr="00622617">
        <w:rPr>
          <w:rFonts w:ascii="Arial" w:hAnsi="Arial" w:cs="Arial"/>
        </w:rPr>
        <w:t>entreprises</w:t>
      </w:r>
    </w:p>
    <w:p w14:paraId="67D73219" w14:textId="77777777" w:rsidR="005A489E" w:rsidRPr="003B6E15" w:rsidRDefault="005A489E" w:rsidP="005A489E">
      <w:pPr>
        <w:pStyle w:val="Paragraphedeliste"/>
        <w:numPr>
          <w:ilvl w:val="0"/>
          <w:numId w:val="4"/>
        </w:numPr>
        <w:jc w:val="both"/>
        <w:rPr>
          <w:rFonts w:ascii="Arial" w:hAnsi="Arial" w:cs="Arial"/>
        </w:rPr>
      </w:pPr>
      <w:proofErr w:type="gramStart"/>
      <w:r>
        <w:rPr>
          <w:rFonts w:ascii="Arial" w:hAnsi="Arial" w:cs="Arial"/>
        </w:rPr>
        <w:t>une</w:t>
      </w:r>
      <w:proofErr w:type="gramEnd"/>
      <w:r>
        <w:rPr>
          <w:rFonts w:ascii="Arial" w:hAnsi="Arial" w:cs="Arial"/>
        </w:rPr>
        <w:t xml:space="preserve"> protection sociale de haut niveau et l’abandon de la re</w:t>
      </w:r>
      <w:r w:rsidRPr="003B6E15">
        <w:rPr>
          <w:rFonts w:ascii="Arial" w:hAnsi="Arial" w:cs="Arial"/>
        </w:rPr>
        <w:t xml:space="preserve">traite à 64 ans. </w:t>
      </w:r>
    </w:p>
    <w:p w14:paraId="45A9D727" w14:textId="77777777" w:rsidR="005A489E" w:rsidRPr="00622617" w:rsidRDefault="005A489E" w:rsidP="005A489E">
      <w:pPr>
        <w:jc w:val="both"/>
        <w:rPr>
          <w:rFonts w:ascii="Arial" w:hAnsi="Arial" w:cs="Arial"/>
        </w:rPr>
      </w:pPr>
      <w:r w:rsidRPr="00622617">
        <w:rPr>
          <w:rFonts w:ascii="Arial" w:hAnsi="Arial" w:cs="Arial"/>
        </w:rPr>
        <w:t> </w:t>
      </w:r>
    </w:p>
    <w:p w14:paraId="1FAFC67E" w14:textId="77777777" w:rsidR="005A489E" w:rsidRPr="00622617" w:rsidRDefault="005A489E" w:rsidP="005A489E">
      <w:pPr>
        <w:jc w:val="both"/>
        <w:rPr>
          <w:rFonts w:ascii="Arial" w:hAnsi="Arial" w:cs="Arial"/>
        </w:rPr>
      </w:pPr>
      <w:r w:rsidRPr="00622617">
        <w:rPr>
          <w:rFonts w:ascii="Arial" w:hAnsi="Arial" w:cs="Arial"/>
        </w:rPr>
        <w:t>Nous appelons les travailleuses et les travailleurs à se mobiliser massivement pour changer la donne et gagner des avancées ! Nos organisations restent en contact</w:t>
      </w:r>
      <w:r w:rsidRPr="007E152E">
        <w:rPr>
          <w:rFonts w:ascii="Arial" w:hAnsi="Arial" w:cs="Arial"/>
        </w:rPr>
        <w:t>,</w:t>
      </w:r>
      <w:r w:rsidRPr="00622617">
        <w:rPr>
          <w:rFonts w:ascii="Arial" w:hAnsi="Arial" w:cs="Arial"/>
        </w:rPr>
        <w:t xml:space="preserve"> conviennent de se revoir après cette journée de mobilisation et de grève et se réservent la possibilité de prendre toute initiative nécessaire. </w:t>
      </w:r>
    </w:p>
    <w:p w14:paraId="355E82A7" w14:textId="77777777" w:rsidR="005A489E" w:rsidRPr="00622617" w:rsidRDefault="005A489E" w:rsidP="005A489E">
      <w:pPr>
        <w:jc w:val="both"/>
        <w:rPr>
          <w:rFonts w:ascii="Arial" w:hAnsi="Arial" w:cs="Arial"/>
        </w:rPr>
      </w:pPr>
      <w:r w:rsidRPr="00622617">
        <w:rPr>
          <w:rFonts w:ascii="Arial" w:hAnsi="Arial" w:cs="Arial"/>
        </w:rPr>
        <w:t> </w:t>
      </w:r>
    </w:p>
    <w:p w14:paraId="05C700F6" w14:textId="77777777" w:rsidR="005A489E" w:rsidRPr="00622617" w:rsidRDefault="005A489E" w:rsidP="005A489E">
      <w:pPr>
        <w:jc w:val="both"/>
        <w:rPr>
          <w:rFonts w:ascii="Arial" w:hAnsi="Arial" w:cs="Arial"/>
        </w:rPr>
      </w:pPr>
    </w:p>
    <w:p w14:paraId="39A4B3B9" w14:textId="77777777" w:rsidR="00825C24" w:rsidRPr="00211829" w:rsidRDefault="00825C24" w:rsidP="005A489E">
      <w:pPr>
        <w:jc w:val="both"/>
        <w:rPr>
          <w:rFonts w:ascii="Barlow" w:hAnsi="Barlow"/>
        </w:rPr>
      </w:pPr>
    </w:p>
    <w:sectPr w:rsidR="00825C24" w:rsidRPr="00211829" w:rsidSect="00D964C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1F1F" w14:textId="77777777" w:rsidR="0026555A" w:rsidRDefault="0026555A" w:rsidP="00211829">
      <w:pPr>
        <w:spacing w:after="0" w:line="240" w:lineRule="auto"/>
      </w:pPr>
      <w:r>
        <w:separator/>
      </w:r>
    </w:p>
  </w:endnote>
  <w:endnote w:type="continuationSeparator" w:id="0">
    <w:p w14:paraId="735DF6F3" w14:textId="77777777" w:rsidR="0026555A" w:rsidRDefault="0026555A" w:rsidP="0021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Orbit">
    <w:altName w:val="Malgun Gothic"/>
    <w:charset w:val="81"/>
    <w:family w:val="auto"/>
    <w:pitch w:val="variable"/>
    <w:sig w:usb0="B000006F" w:usb1="5917004A" w:usb2="00000010" w:usb3="00000000" w:csb0="0008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43E1" w14:textId="77777777" w:rsidR="0026555A" w:rsidRDefault="0026555A" w:rsidP="00211829">
      <w:pPr>
        <w:spacing w:after="0" w:line="240" w:lineRule="auto"/>
      </w:pPr>
      <w:r>
        <w:separator/>
      </w:r>
    </w:p>
  </w:footnote>
  <w:footnote w:type="continuationSeparator" w:id="0">
    <w:p w14:paraId="3CB574F6" w14:textId="77777777" w:rsidR="0026555A" w:rsidRDefault="0026555A" w:rsidP="00211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D5E98"/>
    <w:multiLevelType w:val="multilevel"/>
    <w:tmpl w:val="6A9C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D590C"/>
    <w:multiLevelType w:val="multilevel"/>
    <w:tmpl w:val="E15E8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45266"/>
    <w:multiLevelType w:val="multilevel"/>
    <w:tmpl w:val="29B0B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E626F"/>
    <w:multiLevelType w:val="multilevel"/>
    <w:tmpl w:val="16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6344970">
    <w:abstractNumId w:val="2"/>
  </w:num>
  <w:num w:numId="2" w16cid:durableId="1523320118">
    <w:abstractNumId w:val="3"/>
  </w:num>
  <w:num w:numId="3" w16cid:durableId="255481760">
    <w:abstractNumId w:val="1"/>
  </w:num>
  <w:num w:numId="4" w16cid:durableId="84128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D1"/>
    <w:rsid w:val="00011C7B"/>
    <w:rsid w:val="00053045"/>
    <w:rsid w:val="00065524"/>
    <w:rsid w:val="000C1FE6"/>
    <w:rsid w:val="000F609E"/>
    <w:rsid w:val="0012722D"/>
    <w:rsid w:val="00136061"/>
    <w:rsid w:val="0016397F"/>
    <w:rsid w:val="001B09D3"/>
    <w:rsid w:val="001B4849"/>
    <w:rsid w:val="001D2F97"/>
    <w:rsid w:val="001F09CC"/>
    <w:rsid w:val="00211829"/>
    <w:rsid w:val="00263AF4"/>
    <w:rsid w:val="0026555A"/>
    <w:rsid w:val="002A0FE8"/>
    <w:rsid w:val="002A6464"/>
    <w:rsid w:val="002C7E24"/>
    <w:rsid w:val="00356B47"/>
    <w:rsid w:val="003976DC"/>
    <w:rsid w:val="003B7CD1"/>
    <w:rsid w:val="003D527A"/>
    <w:rsid w:val="003E3E1D"/>
    <w:rsid w:val="004207D8"/>
    <w:rsid w:val="00421A21"/>
    <w:rsid w:val="004A1623"/>
    <w:rsid w:val="00505859"/>
    <w:rsid w:val="005123DF"/>
    <w:rsid w:val="0059718C"/>
    <w:rsid w:val="005A489E"/>
    <w:rsid w:val="0061669F"/>
    <w:rsid w:val="00631C80"/>
    <w:rsid w:val="006D73CE"/>
    <w:rsid w:val="006E0589"/>
    <w:rsid w:val="00706CE8"/>
    <w:rsid w:val="007A01DF"/>
    <w:rsid w:val="007B7423"/>
    <w:rsid w:val="007F0F03"/>
    <w:rsid w:val="00825C24"/>
    <w:rsid w:val="00826AAD"/>
    <w:rsid w:val="00891879"/>
    <w:rsid w:val="008E12F9"/>
    <w:rsid w:val="00916031"/>
    <w:rsid w:val="009449FC"/>
    <w:rsid w:val="00981D58"/>
    <w:rsid w:val="009C45F5"/>
    <w:rsid w:val="00A12436"/>
    <w:rsid w:val="00A43401"/>
    <w:rsid w:val="00A80D05"/>
    <w:rsid w:val="00AC40C6"/>
    <w:rsid w:val="00AE750C"/>
    <w:rsid w:val="00AE79C5"/>
    <w:rsid w:val="00B73254"/>
    <w:rsid w:val="00B84E49"/>
    <w:rsid w:val="00BE1221"/>
    <w:rsid w:val="00CC3C20"/>
    <w:rsid w:val="00D15B0D"/>
    <w:rsid w:val="00D72EBD"/>
    <w:rsid w:val="00D964C4"/>
    <w:rsid w:val="00DB257A"/>
    <w:rsid w:val="00DC038F"/>
    <w:rsid w:val="00DC555F"/>
    <w:rsid w:val="00E61AB5"/>
    <w:rsid w:val="00F14262"/>
    <w:rsid w:val="00F57C5D"/>
    <w:rsid w:val="00F77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FCF2"/>
  <w15:chartTrackingRefBased/>
  <w15:docId w15:val="{13A040E6-E6B9-4137-9DBE-2CD3680D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7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7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7C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7C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7C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7C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7C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7C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7C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7C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7C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7C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7C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7C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7C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7C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7C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7CD1"/>
    <w:rPr>
      <w:rFonts w:eastAsiaTheme="majorEastAsia" w:cstheme="majorBidi"/>
      <w:color w:val="272727" w:themeColor="text1" w:themeTint="D8"/>
    </w:rPr>
  </w:style>
  <w:style w:type="paragraph" w:styleId="Titre">
    <w:name w:val="Title"/>
    <w:basedOn w:val="Normal"/>
    <w:next w:val="Normal"/>
    <w:link w:val="TitreCar"/>
    <w:uiPriority w:val="10"/>
    <w:qFormat/>
    <w:rsid w:val="003B7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7C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7C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7C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7CD1"/>
    <w:pPr>
      <w:spacing w:before="160"/>
      <w:jc w:val="center"/>
    </w:pPr>
    <w:rPr>
      <w:i/>
      <w:iCs/>
      <w:color w:val="404040" w:themeColor="text1" w:themeTint="BF"/>
    </w:rPr>
  </w:style>
  <w:style w:type="character" w:customStyle="1" w:styleId="CitationCar">
    <w:name w:val="Citation Car"/>
    <w:basedOn w:val="Policepardfaut"/>
    <w:link w:val="Citation"/>
    <w:uiPriority w:val="29"/>
    <w:rsid w:val="003B7CD1"/>
    <w:rPr>
      <w:i/>
      <w:iCs/>
      <w:color w:val="404040" w:themeColor="text1" w:themeTint="BF"/>
    </w:rPr>
  </w:style>
  <w:style w:type="paragraph" w:styleId="Paragraphedeliste">
    <w:name w:val="List Paragraph"/>
    <w:basedOn w:val="Normal"/>
    <w:uiPriority w:val="34"/>
    <w:qFormat/>
    <w:rsid w:val="003B7CD1"/>
    <w:pPr>
      <w:ind w:left="720"/>
      <w:contextualSpacing/>
    </w:pPr>
  </w:style>
  <w:style w:type="character" w:styleId="Accentuationintense">
    <w:name w:val="Intense Emphasis"/>
    <w:basedOn w:val="Policepardfaut"/>
    <w:uiPriority w:val="21"/>
    <w:qFormat/>
    <w:rsid w:val="003B7CD1"/>
    <w:rPr>
      <w:i/>
      <w:iCs/>
      <w:color w:val="0F4761" w:themeColor="accent1" w:themeShade="BF"/>
    </w:rPr>
  </w:style>
  <w:style w:type="paragraph" w:styleId="Citationintense">
    <w:name w:val="Intense Quote"/>
    <w:basedOn w:val="Normal"/>
    <w:next w:val="Normal"/>
    <w:link w:val="CitationintenseCar"/>
    <w:uiPriority w:val="30"/>
    <w:qFormat/>
    <w:rsid w:val="003B7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7CD1"/>
    <w:rPr>
      <w:i/>
      <w:iCs/>
      <w:color w:val="0F4761" w:themeColor="accent1" w:themeShade="BF"/>
    </w:rPr>
  </w:style>
  <w:style w:type="character" w:styleId="Rfrenceintense">
    <w:name w:val="Intense Reference"/>
    <w:basedOn w:val="Policepardfaut"/>
    <w:uiPriority w:val="32"/>
    <w:qFormat/>
    <w:rsid w:val="003B7CD1"/>
    <w:rPr>
      <w:b/>
      <w:bCs/>
      <w:smallCaps/>
      <w:color w:val="0F4761" w:themeColor="accent1" w:themeShade="BF"/>
      <w:spacing w:val="5"/>
    </w:rPr>
  </w:style>
  <w:style w:type="paragraph" w:styleId="Rvision">
    <w:name w:val="Revision"/>
    <w:hidden/>
    <w:uiPriority w:val="99"/>
    <w:semiHidden/>
    <w:rsid w:val="003976DC"/>
    <w:pPr>
      <w:spacing w:after="0" w:line="240" w:lineRule="auto"/>
    </w:pPr>
  </w:style>
  <w:style w:type="character" w:styleId="Marquedecommentaire">
    <w:name w:val="annotation reference"/>
    <w:basedOn w:val="Policepardfaut"/>
    <w:uiPriority w:val="99"/>
    <w:semiHidden/>
    <w:unhideWhenUsed/>
    <w:rsid w:val="000F609E"/>
    <w:rPr>
      <w:sz w:val="16"/>
      <w:szCs w:val="16"/>
    </w:rPr>
  </w:style>
  <w:style w:type="paragraph" w:styleId="Commentaire">
    <w:name w:val="annotation text"/>
    <w:basedOn w:val="Normal"/>
    <w:link w:val="CommentaireCar"/>
    <w:uiPriority w:val="99"/>
    <w:unhideWhenUsed/>
    <w:rsid w:val="000F609E"/>
    <w:pPr>
      <w:spacing w:line="240" w:lineRule="auto"/>
    </w:pPr>
    <w:rPr>
      <w:sz w:val="20"/>
      <w:szCs w:val="20"/>
    </w:rPr>
  </w:style>
  <w:style w:type="character" w:customStyle="1" w:styleId="CommentaireCar">
    <w:name w:val="Commentaire Car"/>
    <w:basedOn w:val="Policepardfaut"/>
    <w:link w:val="Commentaire"/>
    <w:uiPriority w:val="99"/>
    <w:rsid w:val="000F609E"/>
    <w:rPr>
      <w:sz w:val="20"/>
      <w:szCs w:val="20"/>
    </w:rPr>
  </w:style>
  <w:style w:type="paragraph" w:styleId="Objetducommentaire">
    <w:name w:val="annotation subject"/>
    <w:basedOn w:val="Commentaire"/>
    <w:next w:val="Commentaire"/>
    <w:link w:val="ObjetducommentaireCar"/>
    <w:uiPriority w:val="99"/>
    <w:semiHidden/>
    <w:unhideWhenUsed/>
    <w:rsid w:val="000F609E"/>
    <w:rPr>
      <w:b/>
      <w:bCs/>
    </w:rPr>
  </w:style>
  <w:style w:type="character" w:customStyle="1" w:styleId="ObjetducommentaireCar">
    <w:name w:val="Objet du commentaire Car"/>
    <w:basedOn w:val="CommentaireCar"/>
    <w:link w:val="Objetducommentaire"/>
    <w:uiPriority w:val="99"/>
    <w:semiHidden/>
    <w:rsid w:val="000F609E"/>
    <w:rPr>
      <w:b/>
      <w:bCs/>
      <w:sz w:val="20"/>
      <w:szCs w:val="20"/>
    </w:rPr>
  </w:style>
  <w:style w:type="paragraph" w:styleId="En-tte">
    <w:name w:val="header"/>
    <w:basedOn w:val="Normal"/>
    <w:link w:val="En-tteCar"/>
    <w:uiPriority w:val="99"/>
    <w:unhideWhenUsed/>
    <w:rsid w:val="00211829"/>
    <w:pPr>
      <w:tabs>
        <w:tab w:val="center" w:pos="4536"/>
        <w:tab w:val="right" w:pos="9072"/>
      </w:tabs>
      <w:spacing w:after="0" w:line="240" w:lineRule="auto"/>
    </w:pPr>
  </w:style>
  <w:style w:type="character" w:customStyle="1" w:styleId="En-tteCar">
    <w:name w:val="En-tête Car"/>
    <w:basedOn w:val="Policepardfaut"/>
    <w:link w:val="En-tte"/>
    <w:uiPriority w:val="99"/>
    <w:rsid w:val="00211829"/>
  </w:style>
  <w:style w:type="paragraph" w:styleId="Pieddepage">
    <w:name w:val="footer"/>
    <w:basedOn w:val="Normal"/>
    <w:link w:val="PieddepageCar"/>
    <w:uiPriority w:val="99"/>
    <w:unhideWhenUsed/>
    <w:rsid w:val="002118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d3d2c-5529-4597-9450-d3f0a088121b">
      <Terms xmlns="http://schemas.microsoft.com/office/infopath/2007/PartnerControls"/>
    </lcf76f155ced4ddcb4097134ff3c332f>
    <_Flow_SignoffStatus xmlns="cd8d3d2c-5529-4597-9450-d3f0a088121b" xsi:nil="true"/>
    <TaxCatchAll xmlns="2ba70eac-5dd3-4705-a230-6bbfc792b0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7853F6FD7394C857D02154314503F" ma:contentTypeVersion="19" ma:contentTypeDescription="Crée un document." ma:contentTypeScope="" ma:versionID="7e00c34a6ee39be0df233ba2241983ea">
  <xsd:schema xmlns:xsd="http://www.w3.org/2001/XMLSchema" xmlns:xs="http://www.w3.org/2001/XMLSchema" xmlns:p="http://schemas.microsoft.com/office/2006/metadata/properties" xmlns:ns2="cd8d3d2c-5529-4597-9450-d3f0a088121b" xmlns:ns3="cd5968c1-b632-4f16-8141-ce7cedfa4896" xmlns:ns4="2ba70eac-5dd3-4705-a230-6bbfc792b0c3" targetNamespace="http://schemas.microsoft.com/office/2006/metadata/properties" ma:root="true" ma:fieldsID="cd059f30ceee9a9412382e9da70f73a8" ns2:_="" ns3:_="" ns4:_="">
    <xsd:import namespace="cd8d3d2c-5529-4597-9450-d3f0a088121b"/>
    <xsd:import namespace="cd5968c1-b632-4f16-8141-ce7cedfa4896"/>
    <xsd:import namespace="2ba70eac-5dd3-4705-a230-6bbfc792b0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3d2c-5529-4597-9450-d3f0a08812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État de validation" ma:internalName="_x00c9_tat_x0020_de_x0020_validation">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7fbbdf8-4f9e-44be-bac3-992624b0653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968c1-b632-4f16-8141-ce7cedfa4896"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70eac-5dd3-4705-a230-6bbfc792b0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79dfd9-5dad-47d3-84c4-dc14a7d69c0f}" ma:internalName="TaxCatchAll" ma:showField="CatchAllData" ma:web="2ba70eac-5dd3-4705-a230-6bbfc792b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E69E-ED1C-41BD-A244-FCBDECFB7835}">
  <ds:schemaRefs>
    <ds:schemaRef ds:uri="http://schemas.microsoft.com/office/2006/metadata/properties"/>
    <ds:schemaRef ds:uri="http://schemas.microsoft.com/office/infopath/2007/PartnerControls"/>
    <ds:schemaRef ds:uri="cd8d3d2c-5529-4597-9450-d3f0a088121b"/>
    <ds:schemaRef ds:uri="2ba70eac-5dd3-4705-a230-6bbfc792b0c3"/>
  </ds:schemaRefs>
</ds:datastoreItem>
</file>

<file path=customXml/itemProps2.xml><?xml version="1.0" encoding="utf-8"?>
<ds:datastoreItem xmlns:ds="http://schemas.openxmlformats.org/officeDocument/2006/customXml" ds:itemID="{25095475-3234-4924-B6FE-DA54D5FD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3d2c-5529-4597-9450-d3f0a088121b"/>
    <ds:schemaRef ds:uri="cd5968c1-b632-4f16-8141-ce7cedfa4896"/>
    <ds:schemaRef ds:uri="2ba70eac-5dd3-4705-a230-6bbfc792b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D1070-94BA-4C3D-B4C4-911EBA318DCF}">
  <ds:schemaRefs>
    <ds:schemaRef ds:uri="http://schemas.microsoft.com/sharepoint/v3/contenttype/forms"/>
  </ds:schemaRefs>
</ds:datastoreItem>
</file>

<file path=customXml/itemProps4.xml><?xml version="1.0" encoding="utf-8"?>
<ds:datastoreItem xmlns:ds="http://schemas.openxmlformats.org/officeDocument/2006/customXml" ds:itemID="{A50D1B7F-39D1-4B37-895A-F4DD8317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LEON Marylise</cp:lastModifiedBy>
  <cp:revision>13</cp:revision>
  <cp:lastPrinted>2025-08-29T07:16:00Z</cp:lastPrinted>
  <dcterms:created xsi:type="dcterms:W3CDTF">2025-08-29T08:22:00Z</dcterms:created>
  <dcterms:modified xsi:type="dcterms:W3CDTF">2025-08-29T08:36:00Z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0x010100DA97853F6FD7394C857D02154314503F</vt:lpwstr>
  </property>
  <property fmtid="{D5CDD505-2E9C-101B-9397-08002B2CF9AE}" pid="3" name="MediaServiceImageTags">
    <vt:lpwstr/>
  </property>
</Properties>
</file>